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A0A" w:rsidRDefault="00AB34F0" w:rsidP="00A34A0A">
      <w:pPr>
        <w:pStyle w:val="Heading"/>
      </w:pPr>
      <w:r>
        <w:t>About the NDIS</w:t>
      </w:r>
    </w:p>
    <w:p w:rsidR="00A34A0A" w:rsidRDefault="00AB34F0" w:rsidP="00A34A0A">
      <w:pPr>
        <w:pStyle w:val="Heading"/>
      </w:pPr>
      <w:r>
        <w:t>How to start my NDIS plan with a Support Coordinator</w:t>
      </w:r>
    </w:p>
    <w:p w:rsidR="00643588" w:rsidRPr="00A34A0A" w:rsidRDefault="00A34A0A" w:rsidP="00643588">
      <w:pPr>
        <w:pStyle w:val="Body"/>
        <w:rPr>
          <w:b/>
        </w:rPr>
      </w:pPr>
      <w:r w:rsidRPr="004A6F3F">
        <w:rPr>
          <w:b/>
        </w:rPr>
        <w:t xml:space="preserve">Easy English </w:t>
      </w:r>
      <w:r w:rsidR="00E0749E">
        <w:rPr>
          <w:b/>
        </w:rPr>
        <w:br/>
      </w:r>
    </w:p>
    <w:p w:rsidR="00E0749E" w:rsidRPr="00E0749E" w:rsidRDefault="00E0749E" w:rsidP="00AB34F0">
      <w:pPr>
        <w:pStyle w:val="Body"/>
        <w:rPr>
          <w:rStyle w:val="BodyChar"/>
          <w:b/>
        </w:rPr>
      </w:pPr>
      <w:r w:rsidRPr="00E0749E">
        <w:rPr>
          <w:rStyle w:val="BodyChar"/>
        </w:rPr>
        <w:t>This is the text only version of the Easy English document.</w:t>
      </w:r>
      <w:r w:rsidRPr="00E0749E">
        <w:rPr>
          <w:rStyle w:val="BodyChar"/>
        </w:rPr>
        <w:br/>
      </w:r>
      <w:r w:rsidRPr="00E0749E">
        <w:rPr>
          <w:rStyle w:val="BodyChar"/>
        </w:rPr>
        <w:br/>
      </w:r>
      <w:r w:rsidR="005335C3">
        <w:rPr>
          <w:rStyle w:val="BodyChar"/>
        </w:rPr>
        <w:t>This factsheet has some hard words. The first time we write a hard word we will write what the hard word means.</w:t>
      </w:r>
      <w:bookmarkStart w:id="0" w:name="_GoBack"/>
      <w:bookmarkEnd w:id="0"/>
    </w:p>
    <w:p w:rsidR="00AB34F0" w:rsidRDefault="00AB34F0" w:rsidP="00AB34F0">
      <w:pPr>
        <w:pStyle w:val="Heading"/>
      </w:pPr>
      <w:r>
        <w:t>About this factsheet</w:t>
      </w:r>
    </w:p>
    <w:p w:rsidR="00AB34F0" w:rsidRDefault="00AB34F0" w:rsidP="00AB34F0">
      <w:pPr>
        <w:pStyle w:val="Body"/>
      </w:pPr>
      <w:r>
        <w:t xml:space="preserve">This factsheet is about how to start your National Disability Insurance Scheme plan with a Support Coordinator. </w:t>
      </w:r>
    </w:p>
    <w:p w:rsidR="00AB34F0" w:rsidRDefault="00AB34F0" w:rsidP="00AB34F0">
      <w:pPr>
        <w:pStyle w:val="Body"/>
      </w:pPr>
      <w:r>
        <w:t xml:space="preserve">The National Disability Insurance Scheme is called the NDIS. </w:t>
      </w:r>
    </w:p>
    <w:p w:rsidR="00AB34F0" w:rsidRDefault="00AB34F0" w:rsidP="00AB34F0">
      <w:pPr>
        <w:pStyle w:val="Body"/>
      </w:pPr>
      <w:r>
        <w:t>The NDIS helps people under  65  with a disability get</w:t>
      </w:r>
    </w:p>
    <w:p w:rsidR="00AB34F0" w:rsidRDefault="00AB34F0" w:rsidP="00AB34F0">
      <w:pPr>
        <w:pStyle w:val="Bullet"/>
      </w:pPr>
      <w:r>
        <w:t>care</w:t>
      </w:r>
    </w:p>
    <w:p w:rsidR="00AB34F0" w:rsidRDefault="00AB34F0" w:rsidP="00AB34F0">
      <w:pPr>
        <w:pStyle w:val="Bullet"/>
      </w:pPr>
      <w:r>
        <w:t>supports</w:t>
      </w:r>
    </w:p>
    <w:p w:rsidR="00AB34F0" w:rsidRDefault="00AB34F0" w:rsidP="00AB34F0">
      <w:pPr>
        <w:pStyle w:val="Body"/>
      </w:pPr>
      <w:r>
        <w:t>A Support Coordinator is someone who can help make your NDIS plan happen.</w:t>
      </w:r>
    </w:p>
    <w:p w:rsidR="00AB34F0" w:rsidRDefault="00AB34F0" w:rsidP="00AB34F0">
      <w:pPr>
        <w:pStyle w:val="Body"/>
      </w:pPr>
      <w:r>
        <w:t>Your Support Coordinator is the person you can contact to ask questions about your plan.</w:t>
      </w:r>
    </w:p>
    <w:p w:rsidR="00AB34F0" w:rsidRDefault="00AB34F0" w:rsidP="00AB34F0">
      <w:pPr>
        <w:pStyle w:val="Body"/>
      </w:pPr>
      <w:r>
        <w:lastRenderedPageBreak/>
        <w:t xml:space="preserve">When you join the NDIS someone from the National Disability Insurance Agency will help you make your first plan. </w:t>
      </w:r>
    </w:p>
    <w:p w:rsidR="00AB34F0" w:rsidRDefault="00AB34F0" w:rsidP="00AB34F0">
      <w:pPr>
        <w:pStyle w:val="Body"/>
      </w:pPr>
      <w:r>
        <w:t>The National Disability Insurance Agency or NDIA are the people that manage the NDIS.</w:t>
      </w:r>
    </w:p>
    <w:p w:rsidR="00AB34F0" w:rsidRDefault="00AB34F0" w:rsidP="00AB34F0">
      <w:pPr>
        <w:pStyle w:val="Body"/>
      </w:pPr>
      <w:r>
        <w:t>When you and the NDIS say yes to your plan you can</w:t>
      </w:r>
    </w:p>
    <w:p w:rsidR="00AB34F0" w:rsidRDefault="00AB34F0" w:rsidP="00AB34F0">
      <w:pPr>
        <w:pStyle w:val="Bullet"/>
      </w:pPr>
      <w:r>
        <w:t>manage your own plan</w:t>
      </w:r>
    </w:p>
    <w:p w:rsidR="00AB34F0" w:rsidRDefault="00AB34F0" w:rsidP="00AB34F0">
      <w:pPr>
        <w:pStyle w:val="Body"/>
      </w:pPr>
      <w:r>
        <w:t>or</w:t>
      </w:r>
    </w:p>
    <w:p w:rsidR="00AB34F0" w:rsidRDefault="00AB34F0" w:rsidP="00AB34F0">
      <w:pPr>
        <w:pStyle w:val="Bullet"/>
      </w:pPr>
      <w:r>
        <w:t>get help to make your plan happen</w:t>
      </w:r>
    </w:p>
    <w:p w:rsidR="00AB34F0" w:rsidRPr="00AB34F0" w:rsidRDefault="00AB34F0" w:rsidP="00AB34F0"/>
    <w:p w:rsidR="00AB34F0" w:rsidRDefault="00AB34F0" w:rsidP="00AB34F0">
      <w:pPr>
        <w:pStyle w:val="Heading"/>
      </w:pPr>
      <w:r>
        <w:t>What does a Support Coordinator do?</w:t>
      </w:r>
    </w:p>
    <w:p w:rsidR="00AB34F0" w:rsidRDefault="00AB34F0" w:rsidP="00AB34F0">
      <w:pPr>
        <w:pStyle w:val="Body"/>
      </w:pPr>
      <w:r>
        <w:t>Your Support Coordinator will help you make your plan happen.</w:t>
      </w:r>
    </w:p>
    <w:p w:rsidR="00AB34F0" w:rsidRDefault="00AB34F0" w:rsidP="00AB34F0">
      <w:pPr>
        <w:pStyle w:val="Body"/>
      </w:pPr>
      <w:r>
        <w:t>They will contact you to talk about</w:t>
      </w:r>
    </w:p>
    <w:p w:rsidR="00AB34F0" w:rsidRDefault="00AB34F0" w:rsidP="00AB34F0">
      <w:pPr>
        <w:pStyle w:val="Bullet"/>
      </w:pPr>
      <w:r>
        <w:t>your plan</w:t>
      </w:r>
    </w:p>
    <w:p w:rsidR="00AB34F0" w:rsidRDefault="00AB34F0" w:rsidP="00AB34F0">
      <w:pPr>
        <w:pStyle w:val="Bullet"/>
      </w:pPr>
      <w:r>
        <w:t>how to get the supports you need</w:t>
      </w:r>
    </w:p>
    <w:p w:rsidR="00AB34F0" w:rsidRDefault="00AB34F0" w:rsidP="00AB34F0">
      <w:pPr>
        <w:pStyle w:val="Bullet"/>
      </w:pPr>
      <w:r>
        <w:t>how to join your local community</w:t>
      </w:r>
    </w:p>
    <w:p w:rsidR="00AB34F0" w:rsidRDefault="00AB34F0" w:rsidP="00AB34F0">
      <w:pPr>
        <w:pStyle w:val="Bullet"/>
      </w:pPr>
      <w:r>
        <w:t xml:space="preserve">how to use the NDIS participant website called </w:t>
      </w:r>
      <w:proofErr w:type="spellStart"/>
      <w:r>
        <w:t>myplace</w:t>
      </w:r>
      <w:proofErr w:type="spellEnd"/>
    </w:p>
    <w:p w:rsidR="00AB34F0" w:rsidRDefault="00AB34F0" w:rsidP="00AB34F0">
      <w:pPr>
        <w:pStyle w:val="Bullet"/>
      </w:pPr>
      <w:r>
        <w:t>how to find providers. Providers give services to people with a disability to support them</w:t>
      </w:r>
    </w:p>
    <w:p w:rsidR="00AB34F0" w:rsidRDefault="00AB34F0" w:rsidP="00AB34F0">
      <w:pPr>
        <w:pStyle w:val="Body"/>
      </w:pPr>
      <w:r>
        <w:t>Your Support Coordinator will also</w:t>
      </w:r>
    </w:p>
    <w:p w:rsidR="00AB34F0" w:rsidRDefault="00AB34F0" w:rsidP="00AB34F0"/>
    <w:p w:rsidR="00AB34F0" w:rsidRDefault="00AB34F0" w:rsidP="00AB34F0">
      <w:pPr>
        <w:pStyle w:val="Bullet"/>
      </w:pPr>
      <w:r>
        <w:t xml:space="preserve">check that you are happy with your plan </w:t>
      </w:r>
    </w:p>
    <w:p w:rsidR="00AB34F0" w:rsidRDefault="00AB34F0" w:rsidP="00AB34F0">
      <w:pPr>
        <w:pStyle w:val="Bullet"/>
      </w:pPr>
      <w:r>
        <w:lastRenderedPageBreak/>
        <w:t>help you make goals for your next plan. Your goals are what you</w:t>
      </w:r>
      <w:r w:rsidR="002B0777">
        <w:t xml:space="preserve"> need to live the life you want</w:t>
      </w:r>
    </w:p>
    <w:p w:rsidR="00AB34F0" w:rsidRDefault="00AB34F0" w:rsidP="00AB34F0">
      <w:pPr>
        <w:pStyle w:val="Heading"/>
      </w:pPr>
      <w:r>
        <w:t>How can I get ready to talk to my Support Coordinator?</w:t>
      </w:r>
    </w:p>
    <w:p w:rsidR="00AB34F0" w:rsidRDefault="00AB34F0" w:rsidP="00AB34F0">
      <w:pPr>
        <w:pStyle w:val="Body"/>
      </w:pPr>
      <w:r>
        <w:t>You can think about</w:t>
      </w:r>
    </w:p>
    <w:p w:rsidR="00AB34F0" w:rsidRDefault="00AB34F0" w:rsidP="00AB34F0">
      <w:pPr>
        <w:pStyle w:val="Bullet"/>
      </w:pPr>
      <w:r>
        <w:t>things in your life that are good</w:t>
      </w:r>
    </w:p>
    <w:p w:rsidR="00AB34F0" w:rsidRDefault="00AB34F0" w:rsidP="00AB34F0">
      <w:pPr>
        <w:pStyle w:val="Bullet"/>
      </w:pPr>
      <w:r>
        <w:t xml:space="preserve">things in your life that are not good </w:t>
      </w:r>
    </w:p>
    <w:p w:rsidR="00AB34F0" w:rsidRDefault="00AB34F0" w:rsidP="00AB34F0">
      <w:pPr>
        <w:pStyle w:val="Bullet"/>
      </w:pPr>
      <w:r>
        <w:t>providers you want to use</w:t>
      </w:r>
    </w:p>
    <w:p w:rsidR="00AB34F0" w:rsidRDefault="00AB34F0" w:rsidP="00AB34F0">
      <w:pPr>
        <w:pStyle w:val="Bullet"/>
      </w:pPr>
      <w:r>
        <w:t>activities or groups you want to join</w:t>
      </w:r>
    </w:p>
    <w:p w:rsidR="00AB34F0" w:rsidRDefault="00AB34F0" w:rsidP="00AB34F0">
      <w:pPr>
        <w:pStyle w:val="Bullet"/>
      </w:pPr>
      <w:r>
        <w:t>things you want to learn how to do</w:t>
      </w:r>
    </w:p>
    <w:p w:rsidR="00AB34F0" w:rsidRDefault="00AB34F0" w:rsidP="00AB34F0">
      <w:pPr>
        <w:pStyle w:val="Bullet"/>
      </w:pPr>
      <w:r>
        <w:t>the work</w:t>
      </w:r>
      <w:r w:rsidR="002B0777">
        <w:t xml:space="preserve"> you want to do</w:t>
      </w:r>
    </w:p>
    <w:p w:rsidR="00AB34F0" w:rsidRPr="00AB34F0" w:rsidRDefault="00AB34F0" w:rsidP="00AB34F0"/>
    <w:p w:rsidR="00AB34F0" w:rsidRDefault="00AB34F0" w:rsidP="00AB34F0">
      <w:pPr>
        <w:pStyle w:val="Heading"/>
      </w:pPr>
      <w:r>
        <w:t>More information</w:t>
      </w:r>
    </w:p>
    <w:p w:rsidR="00AB34F0" w:rsidRDefault="00AB34F0" w:rsidP="00AB34F0">
      <w:pPr>
        <w:pStyle w:val="Body"/>
      </w:pPr>
      <w:r>
        <w:t>Go to our website</w:t>
      </w:r>
    </w:p>
    <w:p w:rsidR="00AB34F0" w:rsidRDefault="005335C3" w:rsidP="00AB34F0">
      <w:pPr>
        <w:pStyle w:val="Body"/>
      </w:pPr>
      <w:hyperlink r:id="rId7" w:history="1">
        <w:r w:rsidR="00AB34F0" w:rsidRPr="00AB34F0">
          <w:rPr>
            <w:rStyle w:val="Hyperlink"/>
          </w:rPr>
          <w:t>www.ndis.gov.au</w:t>
        </w:r>
      </w:hyperlink>
    </w:p>
    <w:p w:rsidR="00AB34F0" w:rsidRDefault="00AB34F0" w:rsidP="00AB34F0">
      <w:pPr>
        <w:pStyle w:val="Body"/>
      </w:pPr>
      <w:r>
        <w:t>Call  1800  800  110</w:t>
      </w:r>
    </w:p>
    <w:p w:rsidR="00AB34F0" w:rsidRDefault="00AB34F0" w:rsidP="00AB34F0">
      <w:pPr>
        <w:pStyle w:val="Body"/>
      </w:pPr>
      <w:r>
        <w:t>Monday to Friday</w:t>
      </w:r>
    </w:p>
    <w:p w:rsidR="00AB34F0" w:rsidRDefault="00AB34F0" w:rsidP="00AB34F0">
      <w:pPr>
        <w:pStyle w:val="Body"/>
      </w:pPr>
      <w:r>
        <w:t>8  am to  11  pm</w:t>
      </w:r>
    </w:p>
    <w:p w:rsidR="00AB34F0" w:rsidRDefault="00AB34F0" w:rsidP="00AB34F0">
      <w:pPr>
        <w:pStyle w:val="Body"/>
      </w:pPr>
      <w:r>
        <w:t>Telephone Interpreting Service</w:t>
      </w:r>
    </w:p>
    <w:p w:rsidR="00AB34F0" w:rsidRDefault="00AB34F0" w:rsidP="00AB34F0">
      <w:pPr>
        <w:pStyle w:val="Body"/>
      </w:pPr>
      <w:r>
        <w:t>131  450</w:t>
      </w:r>
    </w:p>
    <w:p w:rsidR="00AB34F0" w:rsidRDefault="00AB34F0" w:rsidP="00AB34F0">
      <w:pPr>
        <w:pStyle w:val="Body"/>
      </w:pPr>
      <w:r>
        <w:lastRenderedPageBreak/>
        <w:t>TTY users</w:t>
      </w:r>
    </w:p>
    <w:p w:rsidR="00AB34F0" w:rsidRDefault="00AB34F0" w:rsidP="00AB34F0">
      <w:pPr>
        <w:pStyle w:val="Body"/>
      </w:pPr>
      <w:r>
        <w:t>1800  555  677  then ask for  1800  800  110</w:t>
      </w:r>
    </w:p>
    <w:p w:rsidR="00AB34F0" w:rsidRDefault="00AB34F0" w:rsidP="00AB34F0">
      <w:pPr>
        <w:pStyle w:val="Body"/>
      </w:pPr>
      <w:r>
        <w:t>Speak and listen users</w:t>
      </w:r>
    </w:p>
    <w:p w:rsidR="00643588" w:rsidRPr="00643588" w:rsidRDefault="00AB34F0" w:rsidP="00AB34F0">
      <w:pPr>
        <w:pStyle w:val="Body"/>
      </w:pPr>
      <w:r>
        <w:t>1800  555  727  then ask for  1800  555  727</w:t>
      </w:r>
    </w:p>
    <w:p w:rsidR="00E0749E" w:rsidRDefault="00E0749E" w:rsidP="00BF357B"/>
    <w:p w:rsidR="00BF357B" w:rsidRPr="00BF357B" w:rsidRDefault="00BF357B" w:rsidP="00BF357B">
      <w:pPr>
        <w:pStyle w:val="Body"/>
      </w:pPr>
      <w:r w:rsidRPr="00BF357B">
        <w:t>© Scope (Aust) Ltd.  You may use this document for your own personal, non-commercial purposes only. You must not use the document for any other purpose, and must not copy, reproduce, digitise, communicate, adapt, modify the document or any part of it (or authorise any other person to do so) without the prior consent of Scope (Aust) Ltd.</w:t>
      </w:r>
    </w:p>
    <w:p w:rsidR="00BF357B" w:rsidRPr="00BF357B" w:rsidRDefault="00BF357B" w:rsidP="00BF357B">
      <w:pPr>
        <w:pStyle w:val="Body"/>
      </w:pPr>
      <w:r w:rsidRPr="00BF357B">
        <w:t>Scope’s Communication and Inclusion Resource Cent</w:t>
      </w:r>
      <w:r>
        <w:t xml:space="preserve">re wrote the Easy English. </w:t>
      </w:r>
      <w:r w:rsidR="00AB34F0">
        <w:t xml:space="preserve">April 2017 </w:t>
      </w:r>
      <w:hyperlink r:id="rId8" w:history="1">
        <w:r w:rsidRPr="00187C96">
          <w:rPr>
            <w:rStyle w:val="Hyperlink"/>
          </w:rPr>
          <w:t>www.scopeaust.org.au</w:t>
        </w:r>
      </w:hyperlink>
      <w:r w:rsidRPr="00BF357B">
        <w:t>. To see the original contact the National Disability Insurance Agency.The Picture Communication Symbols ©1981–2010 by Mayer-Johnson LLC a Tobii Dynavox company. All Rights Reserved Worldwide. Used with permission.Boardmaker™ is a trademark of Mayer-Johnson LLC.ClipArt © Inspired Services, UK. www.inspiredservices.org.uk.</w:t>
      </w:r>
    </w:p>
    <w:p w:rsidR="00BF357B" w:rsidRDefault="00BF357B" w:rsidP="00BF357B"/>
    <w:p w:rsidR="00BF357B" w:rsidRPr="00BF357B" w:rsidRDefault="00BF357B" w:rsidP="00BF357B"/>
    <w:sectPr w:rsidR="00BF357B" w:rsidRPr="00BF35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1DCC"/>
    <w:multiLevelType w:val="hybridMultilevel"/>
    <w:tmpl w:val="89F62D8E"/>
    <w:lvl w:ilvl="0" w:tplc="F5A6A972">
      <w:start w:val="1"/>
      <w:numFmt w:val="bullet"/>
      <w:lvlText w:val=""/>
      <w:lvlJc w:val="left"/>
      <w:pPr>
        <w:ind w:left="720" w:hanging="360"/>
      </w:pPr>
      <w:rPr>
        <w:rFonts w:ascii="Arial Unicode MS" w:eastAsia="Arial Unicode MS" w:hAnsi="Arial Unicode MS" w:hint="eastAsia"/>
        <w:b w:val="0"/>
        <w:i w:val="0"/>
        <w:color w:val="000000"/>
        <w:spacing w:val="0"/>
        <w:position w:val="0"/>
        <w:sz w:val="28"/>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C57583"/>
    <w:multiLevelType w:val="hybridMultilevel"/>
    <w:tmpl w:val="385EDB0A"/>
    <w:lvl w:ilvl="0" w:tplc="A3E2B9D8">
      <w:start w:val="1"/>
      <w:numFmt w:val="bullet"/>
      <w:pStyle w:val="SubBullet"/>
      <w:lvlText w:val="­"/>
      <w:lvlJc w:val="left"/>
      <w:pPr>
        <w:ind w:left="717" w:hanging="360"/>
      </w:pPr>
      <w:rPr>
        <w:rFonts w:ascii="Arial Unicode MS" w:eastAsia="Arial Unicode MS" w:hAnsi="Arial Unicode MS" w:hint="eastAsia"/>
        <w:b w:val="0"/>
        <w:i w:val="0"/>
        <w:color w:val="000000"/>
        <w:spacing w:val="0"/>
        <w:position w:val="0"/>
        <w:sz w:val="28"/>
        <w:u w:val="none"/>
      </w:rPr>
    </w:lvl>
    <w:lvl w:ilvl="1" w:tplc="A9D8470C">
      <w:start w:val="1"/>
      <w:numFmt w:val="bullet"/>
      <w:lvlText w:val="­"/>
      <w:lvlJc w:val="left"/>
      <w:pPr>
        <w:ind w:left="1437" w:hanging="360"/>
      </w:pPr>
      <w:rPr>
        <w:rFonts w:ascii="Arial Unicode MS" w:eastAsia="Arial Unicode MS" w:hAnsi="Arial Unicode MS" w:hint="eastAsia"/>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
    <w:nsid w:val="416872CE"/>
    <w:multiLevelType w:val="hybridMultilevel"/>
    <w:tmpl w:val="33D4A370"/>
    <w:lvl w:ilvl="0" w:tplc="B0C296AC">
      <w:start w:val="1"/>
      <w:numFmt w:val="bullet"/>
      <w:pStyle w:val="Bullet"/>
      <w:lvlText w:val="•"/>
      <w:lvlJc w:val="left"/>
      <w:pPr>
        <w:ind w:left="360" w:hanging="360"/>
      </w:pPr>
      <w:rPr>
        <w:rFonts w:ascii="Arial Unicode MS" w:eastAsia="Arial Unicode MS" w:hAnsi="Arial Unicode MS" w:hint="eastAsia"/>
        <w:b w:val="0"/>
        <w:i w:val="0"/>
        <w:color w:val="000000"/>
        <w:spacing w:val="0"/>
        <w:position w:val="0"/>
        <w:sz w:val="28"/>
        <w:u w:val="none"/>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91B"/>
    <w:rsid w:val="000249B0"/>
    <w:rsid w:val="00053108"/>
    <w:rsid w:val="000850FC"/>
    <w:rsid w:val="002B0777"/>
    <w:rsid w:val="003049F1"/>
    <w:rsid w:val="004A6F3F"/>
    <w:rsid w:val="005335C3"/>
    <w:rsid w:val="00643588"/>
    <w:rsid w:val="00817B80"/>
    <w:rsid w:val="008C1E01"/>
    <w:rsid w:val="00920B7D"/>
    <w:rsid w:val="00A0091B"/>
    <w:rsid w:val="00A34A0A"/>
    <w:rsid w:val="00AB34F0"/>
    <w:rsid w:val="00AC7158"/>
    <w:rsid w:val="00B12973"/>
    <w:rsid w:val="00BF357B"/>
    <w:rsid w:val="00E0749E"/>
    <w:rsid w:val="00FC1D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091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Normal"/>
    <w:link w:val="HeadingChar"/>
    <w:qFormat/>
    <w:rsid w:val="00AC7158"/>
    <w:pPr>
      <w:spacing w:before="200" w:afterLines="200" w:after="480" w:line="560" w:lineRule="exact"/>
      <w:outlineLvl w:val="0"/>
    </w:pPr>
    <w:rPr>
      <w:rFonts w:ascii="Arial" w:eastAsia="Calibri" w:hAnsi="Arial" w:cs="Arial"/>
      <w:b/>
      <w:color w:val="000000"/>
      <w:sz w:val="36"/>
      <w:szCs w:val="36"/>
    </w:rPr>
  </w:style>
  <w:style w:type="paragraph" w:customStyle="1" w:styleId="Subheading">
    <w:name w:val="Subheading"/>
    <w:basedOn w:val="NoSpacing"/>
    <w:next w:val="Normal"/>
    <w:link w:val="SubheadingChar"/>
    <w:qFormat/>
    <w:rsid w:val="00AC7158"/>
    <w:pPr>
      <w:spacing w:before="120" w:after="280" w:line="560" w:lineRule="exact"/>
      <w:outlineLvl w:val="1"/>
    </w:pPr>
    <w:rPr>
      <w:rFonts w:ascii="Arial" w:hAnsi="Arial" w:cs="Arial"/>
      <w:b/>
      <w:sz w:val="32"/>
      <w:szCs w:val="32"/>
    </w:rPr>
  </w:style>
  <w:style w:type="character" w:customStyle="1" w:styleId="HeadingChar">
    <w:name w:val="Heading Char"/>
    <w:link w:val="Heading"/>
    <w:rsid w:val="00AC7158"/>
    <w:rPr>
      <w:rFonts w:ascii="Arial" w:eastAsia="Calibri" w:hAnsi="Arial" w:cs="Arial"/>
      <w:b/>
      <w:color w:val="000000"/>
      <w:sz w:val="36"/>
      <w:szCs w:val="36"/>
    </w:rPr>
  </w:style>
  <w:style w:type="paragraph" w:customStyle="1" w:styleId="Body">
    <w:name w:val="Body"/>
    <w:link w:val="BodyChar"/>
    <w:uiPriority w:val="99"/>
    <w:qFormat/>
    <w:rsid w:val="00A0091B"/>
    <w:pPr>
      <w:spacing w:before="400" w:after="0" w:line="360" w:lineRule="auto"/>
    </w:pPr>
    <w:rPr>
      <w:rFonts w:ascii="Arial" w:eastAsia="Calibri" w:hAnsi="Arial" w:cs="Arial"/>
      <w:sz w:val="28"/>
      <w:szCs w:val="28"/>
    </w:rPr>
  </w:style>
  <w:style w:type="character" w:customStyle="1" w:styleId="SubheadingChar">
    <w:name w:val="Subheading Char"/>
    <w:link w:val="Subheading"/>
    <w:rsid w:val="00AC7158"/>
    <w:rPr>
      <w:rFonts w:ascii="Arial" w:eastAsia="Calibri" w:hAnsi="Arial" w:cs="Arial"/>
      <w:b/>
      <w:sz w:val="32"/>
      <w:szCs w:val="32"/>
    </w:rPr>
  </w:style>
  <w:style w:type="paragraph" w:customStyle="1" w:styleId="Bullet">
    <w:name w:val="Bullet"/>
    <w:next w:val="Normal"/>
    <w:link w:val="BulletChar"/>
    <w:qFormat/>
    <w:rsid w:val="00AC7158"/>
    <w:pPr>
      <w:numPr>
        <w:numId w:val="2"/>
      </w:numPr>
      <w:spacing w:line="240" w:lineRule="auto"/>
    </w:pPr>
    <w:rPr>
      <w:rFonts w:ascii="Arial" w:eastAsia="Calibri" w:hAnsi="Arial" w:cs="Arial"/>
      <w:color w:val="000000"/>
      <w:sz w:val="28"/>
      <w:szCs w:val="28"/>
    </w:rPr>
  </w:style>
  <w:style w:type="character" w:customStyle="1" w:styleId="BodyChar">
    <w:name w:val="Body Char"/>
    <w:link w:val="Body"/>
    <w:uiPriority w:val="99"/>
    <w:rsid w:val="00A0091B"/>
    <w:rPr>
      <w:rFonts w:ascii="Arial" w:eastAsia="Calibri" w:hAnsi="Arial" w:cs="Arial"/>
      <w:sz w:val="28"/>
      <w:szCs w:val="28"/>
    </w:rPr>
  </w:style>
  <w:style w:type="paragraph" w:customStyle="1" w:styleId="SubBullet">
    <w:name w:val="Sub Bullet"/>
    <w:link w:val="SubBulletChar"/>
    <w:qFormat/>
    <w:rsid w:val="00A0091B"/>
    <w:pPr>
      <w:numPr>
        <w:numId w:val="1"/>
      </w:numPr>
      <w:spacing w:after="0" w:line="360" w:lineRule="auto"/>
    </w:pPr>
    <w:rPr>
      <w:rFonts w:ascii="Arial" w:eastAsia="Calibri" w:hAnsi="Arial" w:cs="Arial"/>
      <w:color w:val="000000"/>
      <w:sz w:val="28"/>
      <w:szCs w:val="28"/>
    </w:rPr>
  </w:style>
  <w:style w:type="character" w:customStyle="1" w:styleId="BulletChar">
    <w:name w:val="Bullet Char"/>
    <w:link w:val="Bullet"/>
    <w:rsid w:val="00AC7158"/>
    <w:rPr>
      <w:rFonts w:ascii="Arial" w:eastAsia="Calibri" w:hAnsi="Arial" w:cs="Arial"/>
      <w:color w:val="000000"/>
      <w:sz w:val="28"/>
      <w:szCs w:val="28"/>
    </w:rPr>
  </w:style>
  <w:style w:type="character" w:customStyle="1" w:styleId="SubBulletChar">
    <w:name w:val="Sub Bullet Char"/>
    <w:link w:val="SubBullet"/>
    <w:rsid w:val="00A0091B"/>
    <w:rPr>
      <w:rFonts w:ascii="Arial" w:eastAsia="Calibri" w:hAnsi="Arial" w:cs="Arial"/>
      <w:color w:val="000000"/>
      <w:sz w:val="28"/>
      <w:szCs w:val="28"/>
    </w:rPr>
  </w:style>
  <w:style w:type="paragraph" w:styleId="NoSpacing">
    <w:name w:val="No Spacing"/>
    <w:uiPriority w:val="1"/>
    <w:qFormat/>
    <w:rsid w:val="00A0091B"/>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BF35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091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Normal"/>
    <w:link w:val="HeadingChar"/>
    <w:qFormat/>
    <w:rsid w:val="00AC7158"/>
    <w:pPr>
      <w:spacing w:before="200" w:afterLines="200" w:after="480" w:line="560" w:lineRule="exact"/>
      <w:outlineLvl w:val="0"/>
    </w:pPr>
    <w:rPr>
      <w:rFonts w:ascii="Arial" w:eastAsia="Calibri" w:hAnsi="Arial" w:cs="Arial"/>
      <w:b/>
      <w:color w:val="000000"/>
      <w:sz w:val="36"/>
      <w:szCs w:val="36"/>
    </w:rPr>
  </w:style>
  <w:style w:type="paragraph" w:customStyle="1" w:styleId="Subheading">
    <w:name w:val="Subheading"/>
    <w:basedOn w:val="NoSpacing"/>
    <w:next w:val="Normal"/>
    <w:link w:val="SubheadingChar"/>
    <w:qFormat/>
    <w:rsid w:val="00AC7158"/>
    <w:pPr>
      <w:spacing w:before="120" w:after="280" w:line="560" w:lineRule="exact"/>
      <w:outlineLvl w:val="1"/>
    </w:pPr>
    <w:rPr>
      <w:rFonts w:ascii="Arial" w:hAnsi="Arial" w:cs="Arial"/>
      <w:b/>
      <w:sz w:val="32"/>
      <w:szCs w:val="32"/>
    </w:rPr>
  </w:style>
  <w:style w:type="character" w:customStyle="1" w:styleId="HeadingChar">
    <w:name w:val="Heading Char"/>
    <w:link w:val="Heading"/>
    <w:rsid w:val="00AC7158"/>
    <w:rPr>
      <w:rFonts w:ascii="Arial" w:eastAsia="Calibri" w:hAnsi="Arial" w:cs="Arial"/>
      <w:b/>
      <w:color w:val="000000"/>
      <w:sz w:val="36"/>
      <w:szCs w:val="36"/>
    </w:rPr>
  </w:style>
  <w:style w:type="paragraph" w:customStyle="1" w:styleId="Body">
    <w:name w:val="Body"/>
    <w:link w:val="BodyChar"/>
    <w:uiPriority w:val="99"/>
    <w:qFormat/>
    <w:rsid w:val="00A0091B"/>
    <w:pPr>
      <w:spacing w:before="400" w:after="0" w:line="360" w:lineRule="auto"/>
    </w:pPr>
    <w:rPr>
      <w:rFonts w:ascii="Arial" w:eastAsia="Calibri" w:hAnsi="Arial" w:cs="Arial"/>
      <w:sz w:val="28"/>
      <w:szCs w:val="28"/>
    </w:rPr>
  </w:style>
  <w:style w:type="character" w:customStyle="1" w:styleId="SubheadingChar">
    <w:name w:val="Subheading Char"/>
    <w:link w:val="Subheading"/>
    <w:rsid w:val="00AC7158"/>
    <w:rPr>
      <w:rFonts w:ascii="Arial" w:eastAsia="Calibri" w:hAnsi="Arial" w:cs="Arial"/>
      <w:b/>
      <w:sz w:val="32"/>
      <w:szCs w:val="32"/>
    </w:rPr>
  </w:style>
  <w:style w:type="paragraph" w:customStyle="1" w:styleId="Bullet">
    <w:name w:val="Bullet"/>
    <w:next w:val="Normal"/>
    <w:link w:val="BulletChar"/>
    <w:qFormat/>
    <w:rsid w:val="00AC7158"/>
    <w:pPr>
      <w:numPr>
        <w:numId w:val="2"/>
      </w:numPr>
      <w:spacing w:line="240" w:lineRule="auto"/>
    </w:pPr>
    <w:rPr>
      <w:rFonts w:ascii="Arial" w:eastAsia="Calibri" w:hAnsi="Arial" w:cs="Arial"/>
      <w:color w:val="000000"/>
      <w:sz w:val="28"/>
      <w:szCs w:val="28"/>
    </w:rPr>
  </w:style>
  <w:style w:type="character" w:customStyle="1" w:styleId="BodyChar">
    <w:name w:val="Body Char"/>
    <w:link w:val="Body"/>
    <w:uiPriority w:val="99"/>
    <w:rsid w:val="00A0091B"/>
    <w:rPr>
      <w:rFonts w:ascii="Arial" w:eastAsia="Calibri" w:hAnsi="Arial" w:cs="Arial"/>
      <w:sz w:val="28"/>
      <w:szCs w:val="28"/>
    </w:rPr>
  </w:style>
  <w:style w:type="paragraph" w:customStyle="1" w:styleId="SubBullet">
    <w:name w:val="Sub Bullet"/>
    <w:link w:val="SubBulletChar"/>
    <w:qFormat/>
    <w:rsid w:val="00A0091B"/>
    <w:pPr>
      <w:numPr>
        <w:numId w:val="1"/>
      </w:numPr>
      <w:spacing w:after="0" w:line="360" w:lineRule="auto"/>
    </w:pPr>
    <w:rPr>
      <w:rFonts w:ascii="Arial" w:eastAsia="Calibri" w:hAnsi="Arial" w:cs="Arial"/>
      <w:color w:val="000000"/>
      <w:sz w:val="28"/>
      <w:szCs w:val="28"/>
    </w:rPr>
  </w:style>
  <w:style w:type="character" w:customStyle="1" w:styleId="BulletChar">
    <w:name w:val="Bullet Char"/>
    <w:link w:val="Bullet"/>
    <w:rsid w:val="00AC7158"/>
    <w:rPr>
      <w:rFonts w:ascii="Arial" w:eastAsia="Calibri" w:hAnsi="Arial" w:cs="Arial"/>
      <w:color w:val="000000"/>
      <w:sz w:val="28"/>
      <w:szCs w:val="28"/>
    </w:rPr>
  </w:style>
  <w:style w:type="character" w:customStyle="1" w:styleId="SubBulletChar">
    <w:name w:val="Sub Bullet Char"/>
    <w:link w:val="SubBullet"/>
    <w:rsid w:val="00A0091B"/>
    <w:rPr>
      <w:rFonts w:ascii="Arial" w:eastAsia="Calibri" w:hAnsi="Arial" w:cs="Arial"/>
      <w:color w:val="000000"/>
      <w:sz w:val="28"/>
      <w:szCs w:val="28"/>
    </w:rPr>
  </w:style>
  <w:style w:type="paragraph" w:styleId="NoSpacing">
    <w:name w:val="No Spacing"/>
    <w:uiPriority w:val="1"/>
    <w:qFormat/>
    <w:rsid w:val="00A0091B"/>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BF35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peaust.org.au" TargetMode="External"/><Relationship Id="rId3" Type="http://schemas.openxmlformats.org/officeDocument/2006/relationships/styles" Target="styles.xml"/><Relationship Id="rId7" Type="http://schemas.openxmlformats.org/officeDocument/2006/relationships/hyperlink" Target="http://www.ndis.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32E80-2E33-4FE6-B423-85266D24C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About the NDIS How to start my NDIS plan with a Support Coordinator</vt:lpstr>
    </vt:vector>
  </TitlesOfParts>
  <Company>Scope</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the NDIS How to start my NDIS plan with a Support Coordinator</dc:title>
  <dc:subject>How to start my NDIS plan with Support Coordinator</dc:subject>
  <dc:creator>kv4;CIRC</dc:creator>
  <cp:keywords>NDIS</cp:keywords>
  <cp:lastModifiedBy>lh16</cp:lastModifiedBy>
  <cp:revision>4</cp:revision>
  <dcterms:created xsi:type="dcterms:W3CDTF">2017-04-11T05:42:00Z</dcterms:created>
  <dcterms:modified xsi:type="dcterms:W3CDTF">2017-04-12T03:25:00Z</dcterms:modified>
</cp:coreProperties>
</file>